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4700FF"/>
          <w:sz w:val="44"/>
        </w:rPr>
        <w:t>BUSINESS CASE</w:t>
      </w:r>
    </w:p>
    <w:p>
      <w:pPr>
        <w:jc w:val="center"/>
      </w:pPr>
      <w:r>
        <w:rPr>
          <w:rFonts w:ascii="Arial" w:hAnsi="Arial"/>
          <w:i/>
          <w:color w:val="6B7280"/>
          <w:sz w:val="20"/>
        </w:rPr>
        <w:t>Strategic Justification for Investment Approval</w:t>
      </w:r>
    </w:p>
    <w:p>
      <w:pPr>
        <w:jc w:val="center"/>
      </w:pPr>
      <w:r>
        <w:rPr>
          <w:rFonts w:ascii="Arial" w:hAnsi="Arial"/>
          <w:i/>
          <w:color w:val="9CA3AF"/>
          <w:sz w:val="16"/>
        </w:rPr>
        <w:t>Sikhana Seekho · sikhanaseekho.com · Free Project Management Templates · Updated 2026</w:t>
      </w:r>
    </w:p>
    <w:p/>
    <w:tbl>
      <w:tblPr>
        <w:tblStyle w:val="TableGrid"/>
        <w:tblW w:type="auto" w:w="0"/>
        <w:tblLook w:firstColumn="1" w:firstRow="1" w:lastColumn="0" w:lastRow="0" w:noHBand="0" w:noVBand="1" w:val="04A0"/>
      </w:tblPr>
      <w:tblGrid>
        <w:gridCol w:w="4703"/>
        <w:gridCol w:w="4703"/>
      </w:tblGrid>
      <w:tr>
        <w:tc>
          <w:tcPr>
            <w:tcW w:type="dxa" w:w="2880"/>
            <w:shd w:val="clear" w:color="auto" w:fill="F0EBFF"/>
          </w:tcPr>
          <w:p>
            <w:r>
              <w:rPr>
                <w:rFonts w:ascii="Arial" w:hAnsi="Arial"/>
                <w:b/>
                <w:color w:val="4700FF"/>
                <w:sz w:val="18"/>
              </w:rPr>
              <w:t>Project Title</w:t>
            </w:r>
          </w:p>
        </w:tc>
        <w:tc>
          <w:tcPr>
            <w:tcW w:type="dxa" w:w="6480"/>
          </w:tcPr>
          <w:p>
            <w:r>
              <w:rPr>
                <w:rFonts w:ascii="Arial" w:hAnsi="Arial"/>
                <w:color w:val="6B7280"/>
                <w:sz w:val="20"/>
              </w:rPr>
              <w:t>[Name]</w:t>
            </w:r>
          </w:p>
        </w:tc>
      </w:tr>
      <w:tr>
        <w:tc>
          <w:tcPr>
            <w:tcW w:type="dxa" w:w="2880"/>
            <w:shd w:val="clear" w:color="auto" w:fill="F0EBFF"/>
          </w:tcPr>
          <w:p>
            <w:r>
              <w:rPr>
                <w:rFonts w:ascii="Arial" w:hAnsi="Arial"/>
                <w:b/>
                <w:color w:val="4700FF"/>
                <w:sz w:val="18"/>
              </w:rPr>
              <w:t>Prepared By</w:t>
            </w:r>
          </w:p>
        </w:tc>
        <w:tc>
          <w:tcPr>
            <w:tcW w:type="dxa" w:w="6480"/>
          </w:tcPr>
          <w:p>
            <w:r>
              <w:rPr>
                <w:rFonts w:ascii="Arial" w:hAnsi="Arial"/>
                <w:color w:val="6B7280"/>
                <w:sz w:val="20"/>
              </w:rPr>
              <w:t>[Name]</w:t>
            </w:r>
          </w:p>
        </w:tc>
      </w:tr>
      <w:tr>
        <w:tc>
          <w:tcPr>
            <w:tcW w:type="dxa" w:w="2880"/>
            <w:shd w:val="clear" w:color="auto" w:fill="F0EBFF"/>
          </w:tcPr>
          <w:p>
            <w:r>
              <w:rPr>
                <w:rFonts w:ascii="Arial" w:hAnsi="Arial"/>
                <w:b/>
                <w:color w:val="4700FF"/>
                <w:sz w:val="18"/>
              </w:rPr>
              <w:t>Date</w:t>
            </w:r>
          </w:p>
        </w:tc>
        <w:tc>
          <w:tcPr>
            <w:tcW w:type="dxa" w:w="6480"/>
          </w:tcPr>
          <w:p>
            <w:r>
              <w:rPr>
                <w:rFonts w:ascii="Arial" w:hAnsi="Arial"/>
                <w:color w:val="6B7280"/>
                <w:sz w:val="20"/>
              </w:rPr>
              <w:t>[Date]</w:t>
            </w:r>
          </w:p>
        </w:tc>
      </w:tr>
      <w:tr>
        <w:tc>
          <w:tcPr>
            <w:tcW w:type="dxa" w:w="2880"/>
            <w:shd w:val="clear" w:color="auto" w:fill="F0EBFF"/>
          </w:tcPr>
          <w:p>
            <w:r>
              <w:rPr>
                <w:rFonts w:ascii="Arial" w:hAnsi="Arial"/>
                <w:b/>
                <w:color w:val="4700FF"/>
                <w:sz w:val="18"/>
              </w:rPr>
              <w:t>Version</w:t>
            </w:r>
          </w:p>
        </w:tc>
        <w:tc>
          <w:tcPr>
            <w:tcW w:type="dxa" w:w="6480"/>
          </w:tcPr>
          <w:p>
            <w:r>
              <w:rPr>
                <w:rFonts w:ascii="Arial" w:hAnsi="Arial"/>
                <w:color w:val="6B7280"/>
                <w:sz w:val="20"/>
              </w:rPr>
              <w:t>Draft 1.0</w:t>
            </w:r>
          </w:p>
        </w:tc>
      </w:tr>
      <w:tr>
        <w:tc>
          <w:tcPr>
            <w:tcW w:type="dxa" w:w="2880"/>
            <w:shd w:val="clear" w:color="auto" w:fill="F0EBFF"/>
          </w:tcPr>
          <w:p>
            <w:r>
              <w:rPr>
                <w:rFonts w:ascii="Arial" w:hAnsi="Arial"/>
                <w:b/>
                <w:color w:val="4700FF"/>
                <w:sz w:val="18"/>
              </w:rPr>
              <w:t>Investment Required</w:t>
            </w:r>
          </w:p>
        </w:tc>
        <w:tc>
          <w:tcPr>
            <w:tcW w:type="dxa" w:w="6480"/>
          </w:tcPr>
          <w:p>
            <w:r>
              <w:rPr>
                <w:rFonts w:ascii="Arial" w:hAnsi="Arial"/>
                <w:color w:val="6B7280"/>
                <w:sz w:val="20"/>
              </w:rPr>
              <w:t>[$]</w:t>
            </w:r>
          </w:p>
        </w:tc>
      </w:tr>
      <w:tr>
        <w:tc>
          <w:tcPr>
            <w:tcW w:type="dxa" w:w="2880"/>
            <w:shd w:val="clear" w:color="auto" w:fill="F0EBFF"/>
          </w:tcPr>
          <w:p>
            <w:r>
              <w:rPr>
                <w:rFonts w:ascii="Arial" w:hAnsi="Arial"/>
                <w:b/>
                <w:color w:val="4700FF"/>
                <w:sz w:val="18"/>
              </w:rPr>
              <w:t>Expected ROI</w:t>
            </w:r>
          </w:p>
        </w:tc>
        <w:tc>
          <w:tcPr>
            <w:tcW w:type="dxa" w:w="6480"/>
          </w:tcPr>
          <w:p>
            <w:r>
              <w:rPr>
                <w:rFonts w:ascii="Arial" w:hAnsi="Arial"/>
                <w:color w:val="6B7280"/>
                <w:sz w:val="20"/>
              </w:rPr>
              <w:t>[X%]</w:t>
            </w:r>
          </w:p>
        </w:tc>
      </w:tr>
    </w:tbl>
    <w:p/>
    <w:p>
      <w:pPr>
        <w:pStyle w:val="Heading1"/>
      </w:pPr>
      <w:r>
        <w:rPr>
          <w:rFonts w:ascii="Arial" w:hAnsi="Arial"/>
          <w:b/>
          <w:color w:val="1A1A2E"/>
          <w:sz w:val="32"/>
        </w:rPr>
        <w:t>1. Executive Summary</w:t>
      </w:r>
    </w:p>
    <w:p>
      <w:r>
        <w:rPr>
          <w:rFonts w:ascii="Arial" w:hAnsi="Arial"/>
          <w:i w:val="0"/>
          <w:color w:val="4A4A6A"/>
          <w:sz w:val="20"/>
        </w:rPr>
        <w:t>Summarise the business need, the proposed solution, the investment required and the expected return. Write this section last so it accurately reflects the full document. Should be no more than one page.</w:t>
      </w:r>
    </w:p>
    <w:p>
      <w:pPr>
        <w:pStyle w:val="Heading1"/>
      </w:pPr>
      <w:r>
        <w:rPr>
          <w:rFonts w:ascii="Arial" w:hAnsi="Arial"/>
          <w:b/>
          <w:color w:val="1A1A2E"/>
          <w:sz w:val="32"/>
        </w:rPr>
        <w:t>2. Strategic Alignment</w:t>
      </w:r>
    </w:p>
    <w:p>
      <w:r>
        <w:rPr>
          <w:rFonts w:ascii="Arial" w:hAnsi="Arial"/>
          <w:i w:val="0"/>
          <w:color w:val="4A4A6A"/>
          <w:sz w:val="20"/>
        </w:rPr>
        <w:t>Explain how this project aligns with organisational strategy, current priorities and any regulatory or compliance requirements.</w:t>
      </w:r>
    </w:p>
    <w:tbl>
      <w:tblPr>
        <w:tblStyle w:val="TableGrid"/>
        <w:tblW w:type="auto" w:w="0"/>
        <w:tblLook w:firstColumn="1" w:firstRow="1" w:lastColumn="0" w:lastRow="0" w:noHBand="0" w:noVBand="1" w:val="04A0"/>
      </w:tblPr>
      <w:tblGrid>
        <w:gridCol w:w="4703"/>
        <w:gridCol w:w="4703"/>
      </w:tblGrid>
      <w:tr>
        <w:tc>
          <w:tcPr>
            <w:tcW w:type="dxa" w:w="2880"/>
            <w:shd w:val="clear" w:color="auto" w:fill="F0EBFF"/>
          </w:tcPr>
          <w:p>
            <w:r>
              <w:rPr>
                <w:rFonts w:ascii="Arial" w:hAnsi="Arial"/>
                <w:b/>
                <w:color w:val="4700FF"/>
                <w:sz w:val="18"/>
              </w:rPr>
              <w:t>Strategic Objective</w:t>
            </w:r>
          </w:p>
        </w:tc>
        <w:tc>
          <w:tcPr>
            <w:tcW w:type="dxa" w:w="6480"/>
          </w:tcPr>
          <w:p>
            <w:r>
              <w:rPr>
                <w:rFonts w:ascii="Arial" w:hAnsi="Arial"/>
                <w:color w:val="6B7280"/>
                <w:sz w:val="20"/>
              </w:rPr>
              <w:t>[Which strategic goal does this support?]</w:t>
            </w:r>
          </w:p>
        </w:tc>
      </w:tr>
      <w:tr>
        <w:tc>
          <w:tcPr>
            <w:tcW w:type="dxa" w:w="2880"/>
            <w:shd w:val="clear" w:color="auto" w:fill="F0EBFF"/>
          </w:tcPr>
          <w:p>
            <w:r>
              <w:rPr>
                <w:rFonts w:ascii="Arial" w:hAnsi="Arial"/>
                <w:b/>
                <w:color w:val="4700FF"/>
                <w:sz w:val="18"/>
              </w:rPr>
              <w:t>Regulatory Driver</w:t>
            </w:r>
          </w:p>
        </w:tc>
        <w:tc>
          <w:tcPr>
            <w:tcW w:type="dxa" w:w="6480"/>
          </w:tcPr>
          <w:p>
            <w:r>
              <w:rPr>
                <w:rFonts w:ascii="Arial" w:hAnsi="Arial"/>
                <w:color w:val="6B7280"/>
                <w:sz w:val="20"/>
              </w:rPr>
              <w:t>[Any compliance requirement?]</w:t>
            </w:r>
          </w:p>
        </w:tc>
      </w:tr>
      <w:tr>
        <w:tc>
          <w:tcPr>
            <w:tcW w:type="dxa" w:w="2880"/>
            <w:shd w:val="clear" w:color="auto" w:fill="F0EBFF"/>
          </w:tcPr>
          <w:p>
            <w:r>
              <w:rPr>
                <w:rFonts w:ascii="Arial" w:hAnsi="Arial"/>
                <w:b/>
                <w:color w:val="4700FF"/>
                <w:sz w:val="18"/>
              </w:rPr>
              <w:t>Priority Level</w:t>
            </w:r>
          </w:p>
        </w:tc>
        <w:tc>
          <w:tcPr>
            <w:tcW w:type="dxa" w:w="6480"/>
          </w:tcPr>
          <w:p>
            <w:r>
              <w:rPr>
                <w:rFonts w:ascii="Arial" w:hAnsi="Arial"/>
                <w:color w:val="6B7280"/>
                <w:sz w:val="20"/>
              </w:rPr>
              <w:t>Critical / High / Medium / Low</w:t>
            </w:r>
          </w:p>
        </w:tc>
      </w:tr>
    </w:tbl>
    <w:p/>
    <w:p>
      <w:pPr>
        <w:pStyle w:val="Heading1"/>
      </w:pPr>
      <w:r>
        <w:rPr>
          <w:rFonts w:ascii="Arial" w:hAnsi="Arial"/>
          <w:b/>
          <w:color w:val="1A1A2E"/>
          <w:sz w:val="32"/>
        </w:rPr>
        <w:t>3. Problem / Opportunity Statement</w:t>
      </w:r>
    </w:p>
    <w:p>
      <w:r>
        <w:rPr>
          <w:rFonts w:ascii="Arial" w:hAnsi="Arial"/>
          <w:i w:val="0"/>
          <w:color w:val="4A4A6A"/>
          <w:sz w:val="20"/>
        </w:rPr>
        <w:t>Define the specific problem this project solves or the opportunity it captures. Quantify the current situation in business terms.</w:t>
      </w:r>
    </w:p>
    <w:p>
      <w:pPr>
        <w:pStyle w:val="Heading1"/>
      </w:pPr>
      <w:r>
        <w:rPr>
          <w:rFonts w:ascii="Arial" w:hAnsi="Arial"/>
          <w:b/>
          <w:color w:val="1A1A2E"/>
          <w:sz w:val="32"/>
        </w:rPr>
        <w:t>4. Proposed Solution</w:t>
      </w:r>
    </w:p>
    <w:p>
      <w:r>
        <w:rPr>
          <w:rFonts w:ascii="Arial" w:hAnsi="Arial"/>
          <w:i w:val="0"/>
          <w:color w:val="4A4A6A"/>
          <w:sz w:val="20"/>
        </w:rPr>
        <w:t>Describe the recommended solution, why it was chosen over alternatives, and what it will deliver.</w:t>
      </w:r>
    </w:p>
    <w:p>
      <w:pPr>
        <w:pStyle w:val="Heading1"/>
      </w:pPr>
      <w:r>
        <w:rPr>
          <w:rFonts w:ascii="Arial" w:hAnsi="Arial"/>
          <w:b/>
          <w:color w:val="1A1A2E"/>
          <w:sz w:val="32"/>
        </w:rPr>
        <w:t>5. Benefits Realisation</w:t>
      </w:r>
    </w:p>
    <w:tbl>
      <w:tblPr>
        <w:tblStyle w:val="TableGrid"/>
        <w:tblW w:type="auto" w:w="0"/>
        <w:tblLook w:firstColumn="1" w:firstRow="1" w:lastColumn="0" w:lastRow="0" w:noHBand="0" w:noVBand="1" w:val="04A0"/>
      </w:tblPr>
      <w:tblGrid>
        <w:gridCol w:w="4703"/>
        <w:gridCol w:w="4703"/>
      </w:tblGrid>
      <w:tr>
        <w:tc>
          <w:tcPr>
            <w:tcW w:type="dxa" w:w="2880"/>
            <w:shd w:val="clear" w:color="auto" w:fill="F0EBFF"/>
          </w:tcPr>
          <w:p>
            <w:r>
              <w:rPr>
                <w:rFonts w:ascii="Arial" w:hAnsi="Arial"/>
                <w:b/>
                <w:color w:val="4700FF"/>
                <w:sz w:val="18"/>
              </w:rPr>
              <w:t>Financial Benefit 1</w:t>
            </w:r>
          </w:p>
        </w:tc>
        <w:tc>
          <w:tcPr>
            <w:tcW w:type="dxa" w:w="6480"/>
          </w:tcPr>
          <w:p>
            <w:r>
              <w:rPr>
                <w:rFonts w:ascii="Arial" w:hAnsi="Arial"/>
                <w:color w:val="6B7280"/>
                <w:sz w:val="20"/>
              </w:rPr>
              <w:t>[Description] — Value: [$] per year — Realised by: [date]</w:t>
            </w:r>
          </w:p>
        </w:tc>
      </w:tr>
      <w:tr>
        <w:tc>
          <w:tcPr>
            <w:tcW w:type="dxa" w:w="2880"/>
            <w:shd w:val="clear" w:color="auto" w:fill="F0EBFF"/>
          </w:tcPr>
          <w:p>
            <w:r>
              <w:rPr>
                <w:rFonts w:ascii="Arial" w:hAnsi="Arial"/>
                <w:b/>
                <w:color w:val="4700FF"/>
                <w:sz w:val="18"/>
              </w:rPr>
              <w:t>Financial Benefit 2</w:t>
            </w:r>
          </w:p>
        </w:tc>
        <w:tc>
          <w:tcPr>
            <w:tcW w:type="dxa" w:w="6480"/>
          </w:tcPr>
          <w:p>
            <w:r>
              <w:rPr>
                <w:rFonts w:ascii="Arial" w:hAnsi="Arial"/>
                <w:color w:val="6B7280"/>
                <w:sz w:val="20"/>
              </w:rPr>
              <w:t>[Description] — Value: [$] per year — Realised by: [date]</w:t>
            </w:r>
          </w:p>
        </w:tc>
      </w:tr>
      <w:tr>
        <w:tc>
          <w:tcPr>
            <w:tcW w:type="dxa" w:w="2880"/>
            <w:shd w:val="clear" w:color="auto" w:fill="F0EBFF"/>
          </w:tcPr>
          <w:p>
            <w:r>
              <w:rPr>
                <w:rFonts w:ascii="Arial" w:hAnsi="Arial"/>
                <w:b/>
                <w:color w:val="4700FF"/>
                <w:sz w:val="18"/>
              </w:rPr>
              <w:t>Non-Financial Benefit 1</w:t>
            </w:r>
          </w:p>
        </w:tc>
        <w:tc>
          <w:tcPr>
            <w:tcW w:type="dxa" w:w="6480"/>
          </w:tcPr>
          <w:p>
            <w:r>
              <w:rPr>
                <w:rFonts w:ascii="Arial" w:hAnsi="Arial"/>
                <w:color w:val="6B7280"/>
                <w:sz w:val="20"/>
              </w:rPr>
              <w:t>[Description] — Measure: [KPI]</w:t>
            </w:r>
          </w:p>
        </w:tc>
      </w:tr>
      <w:tr>
        <w:tc>
          <w:tcPr>
            <w:tcW w:type="dxa" w:w="2880"/>
            <w:shd w:val="clear" w:color="auto" w:fill="F0EBFF"/>
          </w:tcPr>
          <w:p>
            <w:r>
              <w:rPr>
                <w:rFonts w:ascii="Arial" w:hAnsi="Arial"/>
                <w:b/>
                <w:color w:val="4700FF"/>
                <w:sz w:val="18"/>
              </w:rPr>
              <w:t>Non-Financial Benefit 2</w:t>
            </w:r>
          </w:p>
        </w:tc>
        <w:tc>
          <w:tcPr>
            <w:tcW w:type="dxa" w:w="6480"/>
          </w:tcPr>
          <w:p>
            <w:r>
              <w:rPr>
                <w:rFonts w:ascii="Arial" w:hAnsi="Arial"/>
                <w:color w:val="6B7280"/>
                <w:sz w:val="20"/>
              </w:rPr>
              <w:t>[Description] — Measure: [KPI]</w:t>
            </w:r>
          </w:p>
        </w:tc>
      </w:tr>
    </w:tbl>
    <w:p/>
    <w:p>
      <w:pPr>
        <w:pStyle w:val="Heading1"/>
      </w:pPr>
      <w:r>
        <w:rPr>
          <w:rFonts w:ascii="Arial" w:hAnsi="Arial"/>
          <w:b/>
          <w:color w:val="1A1A2E"/>
          <w:sz w:val="32"/>
        </w:rPr>
        <w:t>6. Cost Summary</w:t>
      </w:r>
    </w:p>
    <w:tbl>
      <w:tblPr>
        <w:tblStyle w:val="TableGrid"/>
        <w:tblW w:type="auto" w:w="0"/>
        <w:tblLook w:firstColumn="1" w:firstRow="1" w:lastColumn="0" w:lastRow="0" w:noHBand="0" w:noVBand="1" w:val="04A0"/>
      </w:tblPr>
      <w:tblGrid>
        <w:gridCol w:w="4703"/>
        <w:gridCol w:w="4703"/>
      </w:tblGrid>
      <w:tr>
        <w:tc>
          <w:tcPr>
            <w:tcW w:type="dxa" w:w="2880"/>
            <w:shd w:val="clear" w:color="auto" w:fill="F0EBFF"/>
          </w:tcPr>
          <w:p>
            <w:r>
              <w:rPr>
                <w:rFonts w:ascii="Arial" w:hAnsi="Arial"/>
                <w:b/>
                <w:color w:val="4700FF"/>
                <w:sz w:val="18"/>
              </w:rPr>
              <w:t>Capital Expenditure</w:t>
            </w:r>
          </w:p>
        </w:tc>
        <w:tc>
          <w:tcPr>
            <w:tcW w:type="dxa" w:w="6480"/>
          </w:tcPr>
          <w:p>
            <w:r>
              <w:rPr>
                <w:rFonts w:ascii="Arial" w:hAnsi="Arial"/>
                <w:color w:val="6B7280"/>
                <w:sz w:val="20"/>
              </w:rPr>
              <w:t>[$]</w:t>
            </w:r>
          </w:p>
        </w:tc>
      </w:tr>
      <w:tr>
        <w:tc>
          <w:tcPr>
            <w:tcW w:type="dxa" w:w="2880"/>
            <w:shd w:val="clear" w:color="auto" w:fill="F0EBFF"/>
          </w:tcPr>
          <w:p>
            <w:r>
              <w:rPr>
                <w:rFonts w:ascii="Arial" w:hAnsi="Arial"/>
                <w:b/>
                <w:color w:val="4700FF"/>
                <w:sz w:val="18"/>
              </w:rPr>
              <w:t>Operating Cost (Year 1)</w:t>
            </w:r>
          </w:p>
        </w:tc>
        <w:tc>
          <w:tcPr>
            <w:tcW w:type="dxa" w:w="6480"/>
          </w:tcPr>
          <w:p>
            <w:r>
              <w:rPr>
                <w:rFonts w:ascii="Arial" w:hAnsi="Arial"/>
                <w:color w:val="6B7280"/>
                <w:sz w:val="20"/>
              </w:rPr>
              <w:t>[$]</w:t>
            </w:r>
          </w:p>
        </w:tc>
      </w:tr>
      <w:tr>
        <w:tc>
          <w:tcPr>
            <w:tcW w:type="dxa" w:w="2880"/>
            <w:shd w:val="clear" w:color="auto" w:fill="F0EBFF"/>
          </w:tcPr>
          <w:p>
            <w:r>
              <w:rPr>
                <w:rFonts w:ascii="Arial" w:hAnsi="Arial"/>
                <w:b/>
                <w:color w:val="4700FF"/>
                <w:sz w:val="18"/>
              </w:rPr>
              <w:t>Operating Cost (Year 2–5)</w:t>
            </w:r>
          </w:p>
        </w:tc>
        <w:tc>
          <w:tcPr>
            <w:tcW w:type="dxa" w:w="6480"/>
          </w:tcPr>
          <w:p>
            <w:r>
              <w:rPr>
                <w:rFonts w:ascii="Arial" w:hAnsi="Arial"/>
                <w:color w:val="6B7280"/>
                <w:sz w:val="20"/>
              </w:rPr>
              <w:t>[$] per year</w:t>
            </w:r>
          </w:p>
        </w:tc>
      </w:tr>
      <w:tr>
        <w:tc>
          <w:tcPr>
            <w:tcW w:type="dxa" w:w="2880"/>
            <w:shd w:val="clear" w:color="auto" w:fill="F0EBFF"/>
          </w:tcPr>
          <w:p>
            <w:r>
              <w:rPr>
                <w:rFonts w:ascii="Arial" w:hAnsi="Arial"/>
                <w:b/>
                <w:color w:val="4700FF"/>
                <w:sz w:val="18"/>
              </w:rPr>
              <w:t>Total 5-Year Cost</w:t>
            </w:r>
          </w:p>
        </w:tc>
        <w:tc>
          <w:tcPr>
            <w:tcW w:type="dxa" w:w="6480"/>
          </w:tcPr>
          <w:p>
            <w:r>
              <w:rPr>
                <w:rFonts w:ascii="Arial" w:hAnsi="Arial"/>
                <w:color w:val="6B7280"/>
                <w:sz w:val="20"/>
              </w:rPr>
              <w:t>[$]</w:t>
            </w:r>
          </w:p>
        </w:tc>
      </w:tr>
      <w:tr>
        <w:tc>
          <w:tcPr>
            <w:tcW w:type="dxa" w:w="2880"/>
            <w:shd w:val="clear" w:color="auto" w:fill="F0EBFF"/>
          </w:tcPr>
          <w:p>
            <w:r>
              <w:rPr>
                <w:rFonts w:ascii="Arial" w:hAnsi="Arial"/>
                <w:b/>
                <w:color w:val="4700FF"/>
                <w:sz w:val="18"/>
              </w:rPr>
              <w:t>Total 5-Year Benefit</w:t>
            </w:r>
          </w:p>
        </w:tc>
        <w:tc>
          <w:tcPr>
            <w:tcW w:type="dxa" w:w="6480"/>
          </w:tcPr>
          <w:p>
            <w:r>
              <w:rPr>
                <w:rFonts w:ascii="Arial" w:hAnsi="Arial"/>
                <w:color w:val="6B7280"/>
                <w:sz w:val="20"/>
              </w:rPr>
              <w:t>[$]</w:t>
            </w:r>
          </w:p>
        </w:tc>
      </w:tr>
      <w:tr>
        <w:tc>
          <w:tcPr>
            <w:tcW w:type="dxa" w:w="2880"/>
            <w:shd w:val="clear" w:color="auto" w:fill="F0EBFF"/>
          </w:tcPr>
          <w:p>
            <w:r>
              <w:rPr>
                <w:rFonts w:ascii="Arial" w:hAnsi="Arial"/>
                <w:b/>
                <w:color w:val="4700FF"/>
                <w:sz w:val="18"/>
              </w:rPr>
              <w:t>Net Present Value</w:t>
            </w:r>
          </w:p>
        </w:tc>
        <w:tc>
          <w:tcPr>
            <w:tcW w:type="dxa" w:w="6480"/>
          </w:tcPr>
          <w:p>
            <w:r>
              <w:rPr>
                <w:rFonts w:ascii="Arial" w:hAnsi="Arial"/>
                <w:color w:val="6B7280"/>
                <w:sz w:val="20"/>
              </w:rPr>
              <w:t>[$]</w:t>
            </w:r>
          </w:p>
        </w:tc>
      </w:tr>
      <w:tr>
        <w:tc>
          <w:tcPr>
            <w:tcW w:type="dxa" w:w="2880"/>
            <w:shd w:val="clear" w:color="auto" w:fill="F0EBFF"/>
          </w:tcPr>
          <w:p>
            <w:r>
              <w:rPr>
                <w:rFonts w:ascii="Arial" w:hAnsi="Arial"/>
                <w:b/>
                <w:color w:val="4700FF"/>
                <w:sz w:val="18"/>
              </w:rPr>
              <w:t>Payback Period</w:t>
            </w:r>
          </w:p>
        </w:tc>
        <w:tc>
          <w:tcPr>
            <w:tcW w:type="dxa" w:w="6480"/>
          </w:tcPr>
          <w:p>
            <w:r>
              <w:rPr>
                <w:rFonts w:ascii="Arial" w:hAnsi="Arial"/>
                <w:color w:val="6B7280"/>
                <w:sz w:val="20"/>
              </w:rPr>
              <w:t>[X months]</w:t>
            </w:r>
          </w:p>
        </w:tc>
      </w:tr>
      <w:tr>
        <w:tc>
          <w:tcPr>
            <w:tcW w:type="dxa" w:w="2880"/>
            <w:shd w:val="clear" w:color="auto" w:fill="F0EBFF"/>
          </w:tcPr>
          <w:p>
            <w:r>
              <w:rPr>
                <w:rFonts w:ascii="Arial" w:hAnsi="Arial"/>
                <w:b/>
                <w:color w:val="4700FF"/>
                <w:sz w:val="18"/>
              </w:rPr>
              <w:t>ROI (5-year)</w:t>
            </w:r>
          </w:p>
        </w:tc>
        <w:tc>
          <w:tcPr>
            <w:tcW w:type="dxa" w:w="6480"/>
          </w:tcPr>
          <w:p>
            <w:r>
              <w:rPr>
                <w:rFonts w:ascii="Arial" w:hAnsi="Arial"/>
                <w:color w:val="6B7280"/>
                <w:sz w:val="20"/>
              </w:rPr>
              <w:t>[X%]</w:t>
            </w:r>
          </w:p>
        </w:tc>
      </w:tr>
    </w:tbl>
    <w:p/>
    <w:p>
      <w:pPr>
        <w:pStyle w:val="Heading1"/>
      </w:pPr>
      <w:r>
        <w:rPr>
          <w:rFonts w:ascii="Arial" w:hAnsi="Arial"/>
          <w:b/>
          <w:color w:val="1A1A2E"/>
          <w:sz w:val="32"/>
        </w:rPr>
        <w:t>7. Options Considered</w:t>
      </w:r>
    </w:p>
    <w:p>
      <w:r>
        <w:rPr>
          <w:rFonts w:ascii="Arial" w:hAnsi="Arial"/>
          <w:i w:val="0"/>
          <w:color w:val="4A4A6A"/>
          <w:sz w:val="20"/>
        </w:rPr>
        <w:t>Option 1 — Do Nothing: [Impact of inaction]</w:t>
      </w:r>
    </w:p>
    <w:p>
      <w:r>
        <w:rPr>
          <w:rFonts w:ascii="Arial" w:hAnsi="Arial"/>
          <w:i w:val="0"/>
          <w:color w:val="4A4A6A"/>
          <w:sz w:val="20"/>
        </w:rPr>
        <w:t>Option 2 — Recommended Approach: [Summary]</w:t>
      </w:r>
    </w:p>
    <w:p>
      <w:r>
        <w:rPr>
          <w:rFonts w:ascii="Arial" w:hAnsi="Arial"/>
          <w:i w:val="0"/>
          <w:color w:val="4A4A6A"/>
          <w:sz w:val="20"/>
        </w:rPr>
        <w:t>Option 3 — Alternative: [Why not recommended]</w:t>
      </w:r>
    </w:p>
    <w:p>
      <w:pPr>
        <w:pStyle w:val="Heading1"/>
      </w:pPr>
      <w:r>
        <w:rPr>
          <w:rFonts w:ascii="Arial" w:hAnsi="Arial"/>
          <w:b/>
          <w:color w:val="1A1A2E"/>
          <w:sz w:val="32"/>
        </w:rPr>
        <w:t>8. Key Risks</w:t>
      </w:r>
    </w:p>
    <w:tbl>
      <w:tblPr>
        <w:tblStyle w:val="TableGrid"/>
        <w:tblW w:type="auto" w:w="0"/>
        <w:tblLook w:firstColumn="1" w:firstRow="1" w:lastColumn="0" w:lastRow="0" w:noHBand="0" w:noVBand="1" w:val="04A0"/>
      </w:tblPr>
      <w:tblGrid>
        <w:gridCol w:w="4703"/>
        <w:gridCol w:w="4703"/>
      </w:tblGrid>
      <w:tr>
        <w:tc>
          <w:tcPr>
            <w:tcW w:type="dxa" w:w="2880"/>
            <w:shd w:val="clear" w:color="auto" w:fill="F0EBFF"/>
          </w:tcPr>
          <w:p>
            <w:r>
              <w:rPr>
                <w:rFonts w:ascii="Arial" w:hAnsi="Arial"/>
                <w:b/>
                <w:color w:val="4700FF"/>
                <w:sz w:val="18"/>
              </w:rPr>
              <w:t>Risk 1</w:t>
            </w:r>
          </w:p>
        </w:tc>
        <w:tc>
          <w:tcPr>
            <w:tcW w:type="dxa" w:w="6480"/>
          </w:tcPr>
          <w:p>
            <w:r>
              <w:rPr>
                <w:rFonts w:ascii="Arial" w:hAnsi="Arial"/>
                <w:color w:val="6B7280"/>
                <w:sz w:val="20"/>
              </w:rPr>
              <w:t>[Description] — Rating: [H/M/L] — Mitigation: [Action]</w:t>
            </w:r>
          </w:p>
        </w:tc>
      </w:tr>
      <w:tr>
        <w:tc>
          <w:tcPr>
            <w:tcW w:type="dxa" w:w="2880"/>
            <w:shd w:val="clear" w:color="auto" w:fill="F0EBFF"/>
          </w:tcPr>
          <w:p>
            <w:r>
              <w:rPr>
                <w:rFonts w:ascii="Arial" w:hAnsi="Arial"/>
                <w:b/>
                <w:color w:val="4700FF"/>
                <w:sz w:val="18"/>
              </w:rPr>
              <w:t>Risk 2</w:t>
            </w:r>
          </w:p>
        </w:tc>
        <w:tc>
          <w:tcPr>
            <w:tcW w:type="dxa" w:w="6480"/>
          </w:tcPr>
          <w:p>
            <w:r>
              <w:rPr>
                <w:rFonts w:ascii="Arial" w:hAnsi="Arial"/>
                <w:color w:val="6B7280"/>
                <w:sz w:val="20"/>
              </w:rPr>
              <w:t>[Description] — Rating: [H/M/L] — Mitigation: [Action]</w:t>
            </w:r>
          </w:p>
        </w:tc>
      </w:tr>
      <w:tr>
        <w:tc>
          <w:tcPr>
            <w:tcW w:type="dxa" w:w="2880"/>
            <w:shd w:val="clear" w:color="auto" w:fill="F0EBFF"/>
          </w:tcPr>
          <w:p>
            <w:r>
              <w:rPr>
                <w:rFonts w:ascii="Arial" w:hAnsi="Arial"/>
                <w:b/>
                <w:color w:val="4700FF"/>
                <w:sz w:val="18"/>
              </w:rPr>
              <w:t>Risk 3</w:t>
            </w:r>
          </w:p>
        </w:tc>
        <w:tc>
          <w:tcPr>
            <w:tcW w:type="dxa" w:w="6480"/>
          </w:tcPr>
          <w:p>
            <w:r>
              <w:rPr>
                <w:rFonts w:ascii="Arial" w:hAnsi="Arial"/>
                <w:color w:val="6B7280"/>
                <w:sz w:val="20"/>
              </w:rPr>
              <w:t>[Description] — Rating: [H/M/L] — Mitigation: [Action]</w:t>
            </w:r>
          </w:p>
        </w:tc>
      </w:tr>
    </w:tbl>
    <w:p/>
    <w:p>
      <w:pPr>
        <w:pStyle w:val="Heading1"/>
      </w:pPr>
      <w:r>
        <w:rPr>
          <w:rFonts w:ascii="Arial" w:hAnsi="Arial"/>
          <w:b/>
          <w:color w:val="1A1A2E"/>
          <w:sz w:val="32"/>
        </w:rPr>
        <w:t>9. Recommendation</w:t>
      </w:r>
    </w:p>
    <w:p>
      <w:r>
        <w:rPr>
          <w:rFonts w:ascii="Arial" w:hAnsi="Arial"/>
          <w:i w:val="0"/>
          <w:color w:val="4A4A6A"/>
          <w:sz w:val="20"/>
        </w:rPr>
        <w:t>State the formal recommendation — Approve / Reject / Defer — and the rationale.</w:t>
      </w:r>
    </w:p>
    <w:p>
      <w:pPr>
        <w:pStyle w:val="Heading1"/>
      </w:pPr>
      <w:r>
        <w:rPr>
          <w:rFonts w:ascii="Arial" w:hAnsi="Arial"/>
          <w:b/>
          <w:color w:val="1A1A2E"/>
          <w:sz w:val="32"/>
        </w:rPr>
        <w:t>10. Approvals</w:t>
      </w:r>
    </w:p>
    <w:tbl>
      <w:tblPr>
        <w:tblStyle w:val="TableGrid"/>
        <w:tblW w:type="auto" w:w="0"/>
        <w:tblLook w:firstColumn="1" w:firstRow="1" w:lastColumn="0" w:lastRow="0" w:noHBand="0" w:noVBand="1" w:val="04A0"/>
      </w:tblPr>
      <w:tblGrid>
        <w:gridCol w:w="4703"/>
        <w:gridCol w:w="4703"/>
      </w:tblGrid>
      <w:tr>
        <w:tc>
          <w:tcPr>
            <w:tcW w:type="dxa" w:w="2880"/>
            <w:shd w:val="clear" w:color="auto" w:fill="F0EBFF"/>
          </w:tcPr>
          <w:p>
            <w:r>
              <w:rPr>
                <w:rFonts w:ascii="Arial" w:hAnsi="Arial"/>
                <w:b/>
                <w:color w:val="4700FF"/>
                <w:sz w:val="18"/>
              </w:rPr>
              <w:t>Prepared By</w:t>
            </w:r>
          </w:p>
        </w:tc>
        <w:tc>
          <w:tcPr>
            <w:tcW w:type="dxa" w:w="6480"/>
          </w:tcPr>
          <w:p>
            <w:r>
              <w:rPr>
                <w:rFonts w:ascii="Arial" w:hAnsi="Arial"/>
                <w:color w:val="6B7280"/>
                <w:sz w:val="20"/>
              </w:rPr>
              <w:t>Name / Title / Date</w:t>
            </w:r>
          </w:p>
        </w:tc>
      </w:tr>
      <w:tr>
        <w:tc>
          <w:tcPr>
            <w:tcW w:type="dxa" w:w="2880"/>
            <w:shd w:val="clear" w:color="auto" w:fill="F0EBFF"/>
          </w:tcPr>
          <w:p>
            <w:r>
              <w:rPr>
                <w:rFonts w:ascii="Arial" w:hAnsi="Arial"/>
                <w:b/>
                <w:color w:val="4700FF"/>
                <w:sz w:val="18"/>
              </w:rPr>
              <w:t>Finance Approval</w:t>
            </w:r>
          </w:p>
        </w:tc>
        <w:tc>
          <w:tcPr>
            <w:tcW w:type="dxa" w:w="6480"/>
          </w:tcPr>
          <w:p>
            <w:r>
              <w:rPr>
                <w:rFonts w:ascii="Arial" w:hAnsi="Arial"/>
                <w:color w:val="6B7280"/>
                <w:sz w:val="20"/>
              </w:rPr>
              <w:t>Name / Title / Date</w:t>
            </w:r>
          </w:p>
        </w:tc>
      </w:tr>
      <w:tr>
        <w:tc>
          <w:tcPr>
            <w:tcW w:type="dxa" w:w="2880"/>
            <w:shd w:val="clear" w:color="auto" w:fill="F0EBFF"/>
          </w:tcPr>
          <w:p>
            <w:r>
              <w:rPr>
                <w:rFonts w:ascii="Arial" w:hAnsi="Arial"/>
                <w:b/>
                <w:color w:val="4700FF"/>
                <w:sz w:val="18"/>
              </w:rPr>
              <w:t>Executive Sponsor</w:t>
            </w:r>
          </w:p>
        </w:tc>
        <w:tc>
          <w:tcPr>
            <w:tcW w:type="dxa" w:w="6480"/>
          </w:tcPr>
          <w:p>
            <w:r>
              <w:rPr>
                <w:rFonts w:ascii="Arial" w:hAnsi="Arial"/>
                <w:color w:val="6B7280"/>
                <w:sz w:val="20"/>
              </w:rPr>
              <w:t>Name / Title / Date</w:t>
            </w:r>
          </w:p>
        </w:tc>
      </w:tr>
      <w:tr>
        <w:tc>
          <w:tcPr>
            <w:tcW w:type="dxa" w:w="2880"/>
            <w:shd w:val="clear" w:color="auto" w:fill="F0EBFF"/>
          </w:tcPr>
          <w:p>
            <w:r>
              <w:rPr>
                <w:rFonts w:ascii="Arial" w:hAnsi="Arial"/>
                <w:b/>
                <w:color w:val="4700FF"/>
                <w:sz w:val="18"/>
              </w:rPr>
              <w:t>Investment Committee</w:t>
            </w:r>
          </w:p>
        </w:tc>
        <w:tc>
          <w:tcPr>
            <w:tcW w:type="dxa" w:w="6480"/>
          </w:tcPr>
          <w:p>
            <w:r>
              <w:rPr>
                <w:rFonts w:ascii="Arial" w:hAnsi="Arial"/>
                <w:color w:val="6B7280"/>
                <w:sz w:val="20"/>
              </w:rPr>
              <w:t>Name / Title / Date</w:t>
            </w:r>
          </w:p>
        </w:tc>
      </w:tr>
    </w:tbl>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